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F06017" w:rsidRPr="001F2C7C" w:rsidTr="004A63EF">
        <w:trPr>
          <w:trHeight w:val="1971"/>
        </w:trPr>
        <w:tc>
          <w:tcPr>
            <w:tcW w:w="2390" w:type="dxa"/>
            <w:vAlign w:val="center"/>
          </w:tcPr>
          <w:p w:rsidR="00F06017" w:rsidRPr="001F2C7C" w:rsidRDefault="00F06017" w:rsidP="004A63EF">
            <w:pPr>
              <w:jc w:val="center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noProof/>
              </w:rPr>
              <w:drawing>
                <wp:inline distT="0" distB="0" distL="0" distR="0" wp14:anchorId="54B1A098" wp14:editId="3D6AC0FC">
                  <wp:extent cx="1371600" cy="1371600"/>
                  <wp:effectExtent l="0" t="0" r="0" b="0"/>
                  <wp:docPr id="1" name="圖片 1" descr="A5-02-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5-02-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</w:t>
            </w:r>
          </w:p>
        </w:tc>
        <w:tc>
          <w:tcPr>
            <w:tcW w:w="6812" w:type="dxa"/>
          </w:tcPr>
          <w:p w:rsidR="00F06017" w:rsidRPr="00BD772B" w:rsidRDefault="00F06017" w:rsidP="004A63EF">
            <w:pPr>
              <w:ind w:firstLineChars="91" w:firstLine="474"/>
              <w:rPr>
                <w:rFonts w:ascii="標楷體" w:eastAsia="標楷體" w:hAnsi="標楷體"/>
                <w:b/>
                <w:sz w:val="52"/>
                <w:szCs w:val="52"/>
              </w:rPr>
            </w:pPr>
            <w:r>
              <w:rPr>
                <w:rFonts w:ascii="標楷體" w:eastAsia="標楷體" w:hAnsi="標楷體" w:hint="eastAsia"/>
                <w:b/>
                <w:sz w:val="52"/>
                <w:szCs w:val="52"/>
              </w:rPr>
              <w:t>臺灣南投</w:t>
            </w:r>
            <w:r w:rsidRPr="00BD772B">
              <w:rPr>
                <w:rFonts w:ascii="標楷體" w:eastAsia="標楷體" w:hAnsi="標楷體" w:hint="eastAsia"/>
                <w:b/>
                <w:sz w:val="52"/>
                <w:szCs w:val="52"/>
              </w:rPr>
              <w:t>地方法院新聞稿</w:t>
            </w:r>
          </w:p>
          <w:p w:rsidR="00F06017" w:rsidRPr="00D57F83" w:rsidRDefault="00F06017" w:rsidP="004A63EF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>
              <w:rPr>
                <w:rFonts w:ascii="標楷體" w:eastAsia="標楷體" w:hAnsi="標楷體"/>
                <w:sz w:val="28"/>
                <w:szCs w:val="28"/>
              </w:rPr>
              <w:t>113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>
              <w:rPr>
                <w:rFonts w:ascii="標楷體" w:eastAsia="標楷體" w:hAnsi="標楷體"/>
                <w:sz w:val="28"/>
                <w:szCs w:val="28"/>
              </w:rPr>
              <w:t>12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  <w:r w:rsidR="00243D28">
              <w:rPr>
                <w:rFonts w:ascii="標楷體" w:eastAsia="標楷體" w:hAnsi="標楷體"/>
                <w:sz w:val="28"/>
                <w:szCs w:val="28"/>
              </w:rPr>
              <w:t>6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F06017" w:rsidRPr="00192521" w:rsidRDefault="00F06017" w:rsidP="004A63EF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書記處</w:t>
            </w:r>
          </w:p>
          <w:p w:rsidR="00F06017" w:rsidRPr="00192521" w:rsidRDefault="00F06017" w:rsidP="004A63EF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書記官長 曾家祥</w:t>
            </w:r>
          </w:p>
          <w:p w:rsidR="00F06017" w:rsidRPr="001F2C7C" w:rsidRDefault="00F06017" w:rsidP="004A63EF">
            <w:pPr>
              <w:spacing w:line="0" w:lineRule="atLeast"/>
              <w:ind w:firstLineChars="375" w:firstLine="1050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049-2242590*1010</w:t>
            </w:r>
            <w:r w:rsidRPr="00146202">
              <w:rPr>
                <w:rFonts w:ascii="標楷體" w:eastAsia="標楷體" w:hAnsi="標楷體" w:hint="eastAsia"/>
              </w:rPr>
              <w:t xml:space="preserve">  </w:t>
            </w:r>
          </w:p>
        </w:tc>
      </w:tr>
    </w:tbl>
    <w:p w:rsidR="00F06017" w:rsidRPr="001F2C7C" w:rsidRDefault="00F06017" w:rsidP="00F06017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7A6541" wp14:editId="498B430F">
                <wp:simplePos x="0" y="0"/>
                <wp:positionH relativeFrom="column">
                  <wp:posOffset>0</wp:posOffset>
                </wp:positionH>
                <wp:positionV relativeFrom="paragraph">
                  <wp:posOffset>190500</wp:posOffset>
                </wp:positionV>
                <wp:extent cx="3706495" cy="24765"/>
                <wp:effectExtent l="22860" t="16510" r="23495" b="15875"/>
                <wp:wrapNone/>
                <wp:docPr id="2" name="直線接點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706495" cy="24765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7BD5BE" id="直線接點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5pt" to="291.85pt,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" strokeweight="2.25pt"/>
            </w:pict>
          </mc:Fallback>
        </mc:AlternateContent>
      </w:r>
    </w:p>
    <w:p w:rsidR="00F06017" w:rsidRPr="004F3504" w:rsidRDefault="00F06017" w:rsidP="00F06017">
      <w:pPr>
        <w:pStyle w:val="1"/>
        <w:pBdr>
          <w:top w:val="single" w:sz="2" w:space="0" w:color="E2E8F0"/>
          <w:left w:val="single" w:sz="2" w:space="0" w:color="E2E8F0"/>
          <w:bottom w:val="single" w:sz="2" w:space="0" w:color="E2E8F0"/>
          <w:right w:val="single" w:sz="2" w:space="0" w:color="E2E8F0"/>
        </w:pBdr>
        <w:spacing w:before="0" w:beforeAutospacing="0" w:after="0" w:afterAutospacing="0"/>
        <w:rPr>
          <w:rFonts w:ascii="標楷體" w:eastAsia="標楷體" w:hAnsi="標楷體"/>
          <w:b w:val="0"/>
          <w:color w:val="000000"/>
          <w:kern w:val="0"/>
          <w:sz w:val="36"/>
          <w:szCs w:val="36"/>
        </w:rPr>
      </w:pPr>
      <w:r w:rsidRPr="009C458A">
        <w:rPr>
          <w:rFonts w:ascii="標楷體" w:eastAsia="標楷體" w:hAnsi="標楷體" w:hint="eastAsia"/>
          <w:color w:val="000000"/>
          <w:kern w:val="0"/>
          <w:sz w:val="36"/>
          <w:szCs w:val="36"/>
        </w:rPr>
        <w:t>有關</w:t>
      </w:r>
      <w:r w:rsidRPr="00F06017">
        <w:rPr>
          <w:rFonts w:ascii="標楷體" w:eastAsia="標楷體" w:hAnsi="標楷體" w:hint="eastAsia"/>
          <w:color w:val="000000"/>
          <w:kern w:val="0"/>
          <w:sz w:val="36"/>
          <w:szCs w:val="36"/>
        </w:rPr>
        <w:t>網路</w:t>
      </w:r>
      <w:r>
        <w:rPr>
          <w:rFonts w:ascii="標楷體" w:eastAsia="標楷體" w:hAnsi="標楷體" w:hint="eastAsia"/>
          <w:color w:val="000000"/>
          <w:kern w:val="0"/>
          <w:sz w:val="36"/>
          <w:szCs w:val="36"/>
        </w:rPr>
        <w:t>媒體</w:t>
      </w:r>
      <w:r w:rsidRPr="00F06017">
        <w:rPr>
          <w:rFonts w:ascii="標楷體" w:eastAsia="標楷體" w:hAnsi="標楷體" w:hint="eastAsia"/>
          <w:color w:val="000000"/>
          <w:kern w:val="0"/>
          <w:sz w:val="36"/>
          <w:szCs w:val="36"/>
        </w:rPr>
        <w:t>報導</w:t>
      </w:r>
      <w:r>
        <w:rPr>
          <w:rFonts w:ascii="標楷體" w:eastAsia="標楷體" w:hAnsi="標楷體" w:hint="eastAsia"/>
          <w:color w:val="000000"/>
          <w:kern w:val="0"/>
          <w:sz w:val="36"/>
          <w:szCs w:val="36"/>
        </w:rPr>
        <w:t>「</w:t>
      </w:r>
      <w:r w:rsidRPr="00F06017">
        <w:rPr>
          <w:rFonts w:ascii="標楷體" w:eastAsia="標楷體" w:hAnsi="標楷體" w:hint="eastAsia"/>
          <w:color w:val="000000"/>
          <w:kern w:val="0"/>
          <w:sz w:val="36"/>
          <w:szCs w:val="36"/>
        </w:rPr>
        <w:t>說真話有錯！反映違規提解人犯竟遭集體</w:t>
      </w:r>
      <w:proofErr w:type="gramStart"/>
      <w:r w:rsidRPr="00F06017">
        <w:rPr>
          <w:rFonts w:ascii="標楷體" w:eastAsia="標楷體" w:hAnsi="標楷體" w:hint="eastAsia"/>
          <w:color w:val="000000"/>
          <w:kern w:val="0"/>
          <w:sz w:val="36"/>
          <w:szCs w:val="36"/>
        </w:rPr>
        <w:t>霸凌淪</w:t>
      </w:r>
      <w:proofErr w:type="gramEnd"/>
      <w:r w:rsidRPr="00F06017">
        <w:rPr>
          <w:rFonts w:ascii="標楷體" w:eastAsia="標楷體" w:hAnsi="標楷體" w:hint="eastAsia"/>
          <w:color w:val="000000"/>
          <w:kern w:val="0"/>
          <w:sz w:val="36"/>
          <w:szCs w:val="36"/>
        </w:rPr>
        <w:t>丁等考績、法警長疏失造成被告</w:t>
      </w:r>
      <w:proofErr w:type="gramStart"/>
      <w:r w:rsidRPr="00F06017">
        <w:rPr>
          <w:rFonts w:ascii="標楷體" w:eastAsia="標楷體" w:hAnsi="標楷體" w:hint="eastAsia"/>
          <w:color w:val="000000"/>
          <w:kern w:val="0"/>
          <w:sz w:val="36"/>
          <w:szCs w:val="36"/>
        </w:rPr>
        <w:t>同車串證</w:t>
      </w:r>
      <w:proofErr w:type="gramEnd"/>
      <w:r>
        <w:rPr>
          <w:rFonts w:ascii="標楷體" w:eastAsia="標楷體" w:hAnsi="標楷體" w:hint="eastAsia"/>
          <w:color w:val="000000"/>
          <w:kern w:val="0"/>
          <w:sz w:val="36"/>
          <w:szCs w:val="36"/>
        </w:rPr>
        <w:t>，</w:t>
      </w:r>
      <w:r w:rsidRPr="00F06017">
        <w:rPr>
          <w:rFonts w:ascii="標楷體" w:eastAsia="標楷體" w:hAnsi="標楷體" w:hint="eastAsia"/>
          <w:color w:val="000000"/>
          <w:kern w:val="0"/>
          <w:sz w:val="36"/>
          <w:szCs w:val="36"/>
        </w:rPr>
        <w:t>竟壓迫值班法警設法解套</w:t>
      </w:r>
      <w:r w:rsidRPr="009C458A">
        <w:rPr>
          <w:rFonts w:ascii="標楷體" w:eastAsia="標楷體" w:hAnsi="標楷體" w:hint="eastAsia"/>
          <w:color w:val="000000"/>
          <w:kern w:val="0"/>
          <w:sz w:val="36"/>
          <w:szCs w:val="36"/>
        </w:rPr>
        <w:t>」</w:t>
      </w:r>
      <w:r>
        <w:rPr>
          <w:rFonts w:ascii="標楷體" w:eastAsia="標楷體" w:hAnsi="標楷體" w:hint="eastAsia"/>
          <w:color w:val="000000"/>
          <w:kern w:val="0"/>
          <w:sz w:val="36"/>
          <w:szCs w:val="36"/>
        </w:rPr>
        <w:t>等情</w:t>
      </w:r>
      <w:r w:rsidRPr="009C458A">
        <w:rPr>
          <w:rFonts w:ascii="標楷體" w:eastAsia="標楷體" w:hAnsi="標楷體" w:hint="eastAsia"/>
          <w:color w:val="000000"/>
          <w:kern w:val="0"/>
          <w:sz w:val="36"/>
          <w:szCs w:val="36"/>
        </w:rPr>
        <w:t>，本院</w:t>
      </w:r>
      <w:r>
        <w:rPr>
          <w:rFonts w:ascii="標楷體" w:eastAsia="標楷體" w:hAnsi="標楷體" w:hint="eastAsia"/>
          <w:color w:val="000000"/>
          <w:kern w:val="0"/>
          <w:sz w:val="36"/>
          <w:szCs w:val="36"/>
        </w:rPr>
        <w:t>澄清說明</w:t>
      </w:r>
      <w:r w:rsidRPr="009C458A">
        <w:rPr>
          <w:rFonts w:ascii="標楷體" w:eastAsia="標楷體" w:hAnsi="標楷體" w:hint="eastAsia"/>
          <w:color w:val="000000"/>
          <w:kern w:val="0"/>
          <w:sz w:val="36"/>
          <w:szCs w:val="36"/>
        </w:rPr>
        <w:t>新聞稿</w:t>
      </w:r>
    </w:p>
    <w:p w:rsidR="00F06017" w:rsidRPr="00990F16" w:rsidRDefault="00F06017" w:rsidP="00F06017">
      <w:pPr>
        <w:jc w:val="both"/>
      </w:pPr>
      <w:r>
        <w:rPr>
          <w:rFonts w:ascii="標楷體" w:eastAsia="標楷體" w:hAnsi="標楷體" w:hint="eastAsia"/>
          <w:sz w:val="28"/>
          <w:szCs w:val="28"/>
        </w:rPr>
        <w:t xml:space="preserve">    網路媒體報導</w:t>
      </w:r>
      <w:r w:rsidRPr="009C458A">
        <w:rPr>
          <w:rFonts w:ascii="標楷體" w:eastAsia="標楷體" w:hAnsi="標楷體" w:hint="eastAsia"/>
          <w:sz w:val="28"/>
          <w:szCs w:val="28"/>
        </w:rPr>
        <w:t>「</w:t>
      </w:r>
      <w:r w:rsidRPr="00F06017">
        <w:rPr>
          <w:rFonts w:ascii="標楷體" w:eastAsia="標楷體" w:hAnsi="標楷體" w:hint="eastAsia"/>
          <w:sz w:val="28"/>
          <w:szCs w:val="28"/>
        </w:rPr>
        <w:t>說真話有錯！反映違規提解人犯竟遭集體</w:t>
      </w:r>
      <w:proofErr w:type="gramStart"/>
      <w:r w:rsidRPr="00F06017">
        <w:rPr>
          <w:rFonts w:ascii="標楷體" w:eastAsia="標楷體" w:hAnsi="標楷體" w:hint="eastAsia"/>
          <w:sz w:val="28"/>
          <w:szCs w:val="28"/>
        </w:rPr>
        <w:t>霸凌淪</w:t>
      </w:r>
      <w:proofErr w:type="gramEnd"/>
      <w:r w:rsidRPr="00F06017">
        <w:rPr>
          <w:rFonts w:ascii="標楷體" w:eastAsia="標楷體" w:hAnsi="標楷體" w:hint="eastAsia"/>
          <w:sz w:val="28"/>
          <w:szCs w:val="28"/>
        </w:rPr>
        <w:t>丁等考績、法警長疏失造成被告</w:t>
      </w:r>
      <w:proofErr w:type="gramStart"/>
      <w:r w:rsidRPr="00F06017">
        <w:rPr>
          <w:rFonts w:ascii="標楷體" w:eastAsia="標楷體" w:hAnsi="標楷體" w:hint="eastAsia"/>
          <w:sz w:val="28"/>
          <w:szCs w:val="28"/>
        </w:rPr>
        <w:t>同車串證</w:t>
      </w:r>
      <w:proofErr w:type="gramEnd"/>
      <w:r w:rsidRPr="00F06017">
        <w:rPr>
          <w:rFonts w:ascii="標楷體" w:eastAsia="標楷體" w:hAnsi="標楷體" w:hint="eastAsia"/>
          <w:sz w:val="28"/>
          <w:szCs w:val="28"/>
        </w:rPr>
        <w:t>，竟壓迫值班法警設法解套</w:t>
      </w:r>
      <w:r w:rsidRPr="009C458A">
        <w:rPr>
          <w:rFonts w:ascii="標楷體" w:eastAsia="標楷體" w:hAnsi="標楷體" w:hint="eastAsia"/>
          <w:sz w:val="28"/>
          <w:szCs w:val="28"/>
        </w:rPr>
        <w:t>」</w:t>
      </w:r>
      <w:r>
        <w:rPr>
          <w:rFonts w:ascii="標楷體" w:eastAsia="標楷體" w:hAnsi="標楷體" w:hint="eastAsia"/>
          <w:sz w:val="28"/>
          <w:szCs w:val="28"/>
        </w:rPr>
        <w:t>等情，與該媒體向本院發言人電訪內容有出入，本院</w:t>
      </w:r>
      <w:r w:rsidRPr="009C458A">
        <w:rPr>
          <w:rFonts w:ascii="標楷體" w:eastAsia="標楷體" w:hAnsi="標楷體" w:hint="eastAsia"/>
          <w:sz w:val="28"/>
          <w:szCs w:val="28"/>
        </w:rPr>
        <w:t>特此說明如下：</w:t>
      </w:r>
    </w:p>
    <w:p w:rsidR="00F06017" w:rsidRPr="00CF7F73" w:rsidRDefault="00A7607C" w:rsidP="00270EDE">
      <w:pPr>
        <w:pStyle w:val="a6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>
        <w:rPr>
          <w:rFonts w:ascii="標楷體" w:eastAsia="標楷體" w:hAnsi="標楷體" w:cs="新細明體" w:hint="eastAsia"/>
          <w:kern w:val="0"/>
          <w:sz w:val="28"/>
          <w:szCs w:val="28"/>
        </w:rPr>
        <w:t>報導</w:t>
      </w:r>
      <w:proofErr w:type="gramStart"/>
      <w:r>
        <w:rPr>
          <w:rFonts w:ascii="標楷體" w:eastAsia="標楷體" w:hAnsi="標楷體" w:cs="新細明體" w:hint="eastAsia"/>
          <w:kern w:val="0"/>
          <w:sz w:val="28"/>
          <w:szCs w:val="28"/>
        </w:rPr>
        <w:t>所述本院</w:t>
      </w:r>
      <w:proofErr w:type="gramEnd"/>
      <w:r w:rsidR="00F57908">
        <w:rPr>
          <w:rFonts w:ascii="標楷體" w:eastAsia="標楷體" w:hAnsi="標楷體" w:cs="新細明體" w:hint="eastAsia"/>
          <w:kern w:val="0"/>
          <w:sz w:val="28"/>
          <w:szCs w:val="28"/>
        </w:rPr>
        <w:t>「</w:t>
      </w:r>
      <w:r w:rsidR="00F57908" w:rsidRPr="00F57908">
        <w:rPr>
          <w:rFonts w:ascii="標楷體" w:eastAsia="標楷體" w:hAnsi="標楷體" w:cs="新細明體" w:hint="eastAsia"/>
          <w:kern w:val="0"/>
          <w:sz w:val="28"/>
          <w:szCs w:val="28"/>
        </w:rPr>
        <w:t>呂女奉命與另一男性法警出差，</w:t>
      </w:r>
      <w:r w:rsidR="00F57908">
        <w:rPr>
          <w:rFonts w:ascii="標楷體" w:eastAsia="標楷體" w:hAnsi="標楷體" w:cs="新細明體"/>
          <w:kern w:val="0"/>
          <w:sz w:val="28"/>
          <w:szCs w:val="28"/>
        </w:rPr>
        <w:t>…</w:t>
      </w:r>
      <w:proofErr w:type="gramStart"/>
      <w:r w:rsidR="00F57908">
        <w:rPr>
          <w:rFonts w:ascii="標楷體" w:eastAsia="標楷體" w:hAnsi="標楷體" w:cs="新細明體"/>
          <w:kern w:val="0"/>
          <w:sz w:val="28"/>
          <w:szCs w:val="28"/>
        </w:rPr>
        <w:t>……</w:t>
      </w:r>
      <w:proofErr w:type="gramEnd"/>
      <w:r w:rsidR="00F57908" w:rsidRPr="00F57908">
        <w:rPr>
          <w:rFonts w:ascii="標楷體" w:eastAsia="標楷體" w:hAnsi="標楷體" w:cs="新細明體" w:hint="eastAsia"/>
          <w:kern w:val="0"/>
          <w:sz w:val="28"/>
          <w:szCs w:val="28"/>
        </w:rPr>
        <w:t>，於是呂女向政風單位反映此事沒想到呂女檢舉同仁之後，法警長處</w:t>
      </w:r>
      <w:proofErr w:type="gramStart"/>
      <w:r w:rsidR="00F57908" w:rsidRPr="00F57908">
        <w:rPr>
          <w:rFonts w:ascii="標楷體" w:eastAsia="標楷體" w:hAnsi="標楷體" w:cs="新細明體" w:hint="eastAsia"/>
          <w:kern w:val="0"/>
          <w:sz w:val="28"/>
          <w:szCs w:val="28"/>
        </w:rPr>
        <w:t>處</w:t>
      </w:r>
      <w:proofErr w:type="gramEnd"/>
      <w:r w:rsidR="00F57908" w:rsidRPr="00F57908">
        <w:rPr>
          <w:rFonts w:ascii="標楷體" w:eastAsia="標楷體" w:hAnsi="標楷體" w:cs="新細明體" w:hint="eastAsia"/>
          <w:kern w:val="0"/>
          <w:sz w:val="28"/>
          <w:szCs w:val="28"/>
        </w:rPr>
        <w:t>針對她</w:t>
      </w:r>
      <w:r w:rsidR="00F57908">
        <w:rPr>
          <w:rFonts w:ascii="標楷體" w:eastAsia="標楷體" w:hAnsi="標楷體" w:cs="新細明體" w:hint="eastAsia"/>
          <w:kern w:val="0"/>
          <w:sz w:val="28"/>
          <w:szCs w:val="28"/>
        </w:rPr>
        <w:t>」</w:t>
      </w:r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、</w:t>
      </w:r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「</w:t>
      </w:r>
      <w:r w:rsidR="00270EDE" w:rsidRPr="00270EDE">
        <w:rPr>
          <w:rFonts w:ascii="標楷體" w:eastAsia="標楷體" w:hAnsi="標楷體" w:cs="新細明體" w:hint="eastAsia"/>
          <w:kern w:val="0"/>
          <w:sz w:val="28"/>
          <w:szCs w:val="28"/>
        </w:rPr>
        <w:t>去年10月17日，資深的蘇姓法警與年輕的江姓法警，奉命解送2名在押女性收容人</w:t>
      </w:r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」</w:t>
      </w:r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，</w:t>
      </w:r>
      <w:r w:rsidR="00F57908">
        <w:rPr>
          <w:rFonts w:ascii="標楷體" w:eastAsia="標楷體" w:hAnsi="標楷體" w:cs="新細明體" w:hint="eastAsia"/>
          <w:kern w:val="0"/>
          <w:sz w:val="28"/>
          <w:szCs w:val="28"/>
        </w:rPr>
        <w:t>「法警長</w:t>
      </w:r>
      <w:r w:rsidRPr="00A7607C">
        <w:rPr>
          <w:rFonts w:ascii="標楷體" w:eastAsia="標楷體" w:hAnsi="標楷體" w:cs="新細明體" w:hint="eastAsia"/>
          <w:kern w:val="0"/>
          <w:sz w:val="28"/>
          <w:szCs w:val="28"/>
        </w:rPr>
        <w:t>因囚車調度失誤，造成同案被告2名女嫌犯疑似串供，</w:t>
      </w:r>
      <w:r>
        <w:rPr>
          <w:rFonts w:ascii="標楷體" w:eastAsia="標楷體" w:hAnsi="標楷體" w:cs="新細明體"/>
          <w:kern w:val="0"/>
          <w:sz w:val="28"/>
          <w:szCs w:val="28"/>
        </w:rPr>
        <w:t>…</w:t>
      </w:r>
      <w:proofErr w:type="gramStart"/>
      <w:r>
        <w:rPr>
          <w:rFonts w:ascii="標楷體" w:eastAsia="標楷體" w:hAnsi="標楷體" w:cs="新細明體"/>
          <w:kern w:val="0"/>
          <w:sz w:val="28"/>
          <w:szCs w:val="28"/>
        </w:rPr>
        <w:t>…</w:t>
      </w:r>
      <w:proofErr w:type="gramEnd"/>
      <w:r w:rsidRPr="00A7607C">
        <w:rPr>
          <w:rFonts w:ascii="標楷體" w:eastAsia="標楷體" w:hAnsi="標楷體" w:cs="新細明體" w:hint="eastAsia"/>
          <w:kern w:val="0"/>
          <w:sz w:val="28"/>
          <w:szCs w:val="28"/>
        </w:rPr>
        <w:t>，先是逼迫江姓法警修改報告，</w:t>
      </w:r>
      <w:r>
        <w:rPr>
          <w:rFonts w:ascii="標楷體" w:eastAsia="標楷體" w:hAnsi="標楷體" w:cs="新細明體"/>
          <w:kern w:val="0"/>
          <w:sz w:val="28"/>
          <w:szCs w:val="28"/>
        </w:rPr>
        <w:t>…</w:t>
      </w:r>
      <w:proofErr w:type="gramStart"/>
      <w:r>
        <w:rPr>
          <w:rFonts w:ascii="標楷體" w:eastAsia="標楷體" w:hAnsi="標楷體" w:cs="新細明體"/>
          <w:kern w:val="0"/>
          <w:sz w:val="28"/>
          <w:szCs w:val="28"/>
        </w:rPr>
        <w:t>……</w:t>
      </w:r>
      <w:proofErr w:type="gramEnd"/>
      <w:r w:rsidRPr="00A7607C">
        <w:rPr>
          <w:rFonts w:ascii="標楷體" w:eastAsia="標楷體" w:hAnsi="標楷體" w:cs="新細明體" w:hint="eastAsia"/>
          <w:kern w:val="0"/>
          <w:sz w:val="28"/>
          <w:szCs w:val="28"/>
        </w:rPr>
        <w:t>，地院官員竟逼迫呂女「提出解套方案」</w:t>
      </w:r>
      <w:r w:rsidR="004341A9">
        <w:rPr>
          <w:rFonts w:ascii="標楷體" w:eastAsia="標楷體" w:hAnsi="標楷體" w:cs="新細明體"/>
          <w:kern w:val="0"/>
          <w:sz w:val="28"/>
          <w:szCs w:val="28"/>
        </w:rPr>
        <w:t>…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等內容</w:t>
      </w:r>
      <w:r w:rsidR="00F57908">
        <w:rPr>
          <w:rFonts w:ascii="標楷體" w:eastAsia="標楷體" w:hAnsi="標楷體" w:cs="新細明體" w:hint="eastAsia"/>
          <w:kern w:val="0"/>
          <w:sz w:val="28"/>
          <w:szCs w:val="28"/>
        </w:rPr>
        <w:t>」</w:t>
      </w:r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，經查</w:t>
      </w:r>
      <w:r w:rsidR="003E5172">
        <w:rPr>
          <w:rFonts w:ascii="標楷體" w:eastAsia="標楷體" w:hAnsi="標楷體" w:cs="新細明體" w:hint="eastAsia"/>
          <w:kern w:val="0"/>
          <w:sz w:val="28"/>
          <w:szCs w:val="28"/>
        </w:rPr>
        <w:t>該篇報導誤植</w:t>
      </w:r>
      <w:proofErr w:type="gramStart"/>
      <w:r w:rsidR="003E5172">
        <w:rPr>
          <w:rFonts w:ascii="標楷體" w:eastAsia="標楷體" w:hAnsi="標楷體" w:cs="新細明體" w:hint="eastAsia"/>
          <w:kern w:val="0"/>
          <w:sz w:val="28"/>
          <w:szCs w:val="28"/>
        </w:rPr>
        <w:t>臺</w:t>
      </w:r>
      <w:proofErr w:type="gramEnd"/>
      <w:r w:rsidR="003E5172">
        <w:rPr>
          <w:rFonts w:ascii="標楷體" w:eastAsia="標楷體" w:hAnsi="標楷體" w:cs="新細明體" w:hint="eastAsia"/>
          <w:kern w:val="0"/>
          <w:sz w:val="28"/>
          <w:szCs w:val="28"/>
        </w:rPr>
        <w:t>南地院</w:t>
      </w:r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t>在此先予澄清，另</w:t>
      </w:r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本院並無</w:t>
      </w:r>
      <w:proofErr w:type="gramStart"/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資深蘇</w:t>
      </w:r>
      <w:proofErr w:type="gramEnd"/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姓及年輕江姓法警，調度大型警備車輛時間亦非於報導所述之去年（即112年）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，</w:t>
      </w:r>
      <w:r w:rsidR="00270EDE">
        <w:rPr>
          <w:rFonts w:ascii="標楷體" w:eastAsia="標楷體" w:hAnsi="標楷體" w:cs="新細明體" w:hint="eastAsia"/>
          <w:kern w:val="0"/>
          <w:sz w:val="28"/>
          <w:szCs w:val="28"/>
        </w:rPr>
        <w:t>該網路媒體</w:t>
      </w:r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t>報導核與記者</w:t>
      </w:r>
      <w:proofErr w:type="gramStart"/>
      <w:r>
        <w:rPr>
          <w:rFonts w:ascii="標楷體" w:eastAsia="標楷體" w:hAnsi="標楷體" w:cs="新細明體" w:hint="eastAsia"/>
          <w:kern w:val="0"/>
          <w:sz w:val="28"/>
          <w:szCs w:val="28"/>
        </w:rPr>
        <w:t>電訪</w:t>
      </w:r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t>本院</w:t>
      </w:r>
      <w:proofErr w:type="gramEnd"/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t>書記官長答覆內</w:t>
      </w:r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lastRenderedPageBreak/>
        <w:t>容及本院處理經過均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不符</w:t>
      </w:r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t>且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出入甚大</w:t>
      </w:r>
      <w:r w:rsidR="00F06017"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，特此</w:t>
      </w:r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t>聲明</w:t>
      </w:r>
      <w:r w:rsidR="00F06017"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。</w:t>
      </w:r>
    </w:p>
    <w:p w:rsidR="00F06017" w:rsidRDefault="00F06017" w:rsidP="00F06017">
      <w:pPr>
        <w:pStyle w:val="a6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本院</w:t>
      </w:r>
      <w:r w:rsidR="00A4058E">
        <w:rPr>
          <w:rFonts w:ascii="標楷體" w:eastAsia="標楷體" w:hAnsi="標楷體" w:cs="新細明體" w:hint="eastAsia"/>
          <w:kern w:val="0"/>
          <w:sz w:val="28"/>
          <w:szCs w:val="28"/>
        </w:rPr>
        <w:t>時值同仁年終考績評比相關作業，</w:t>
      </w:r>
      <w:bookmarkStart w:id="0" w:name="_GoBack"/>
      <w:bookmarkEnd w:id="0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均依</w:t>
      </w:r>
      <w:r w:rsidR="00F57908">
        <w:rPr>
          <w:rFonts w:ascii="標楷體" w:eastAsia="標楷體" w:hAnsi="標楷體" w:cs="新細明體" w:hint="eastAsia"/>
          <w:kern w:val="0"/>
          <w:sz w:val="28"/>
          <w:szCs w:val="28"/>
        </w:rPr>
        <w:t>公務人員考績法及公務人員考績法施行細則等相關規定辦理</w:t>
      </w:r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，</w:t>
      </w:r>
      <w:r w:rsidR="00F57908">
        <w:rPr>
          <w:rFonts w:ascii="標楷體" w:eastAsia="標楷體" w:hAnsi="標楷體" w:cs="新細明體" w:hint="eastAsia"/>
          <w:kern w:val="0"/>
          <w:sz w:val="28"/>
          <w:szCs w:val="28"/>
        </w:rPr>
        <w:t>絕無違反權利及程序保障事項。</w:t>
      </w:r>
    </w:p>
    <w:p w:rsidR="00F06017" w:rsidRPr="001B3D1D" w:rsidRDefault="00F06017" w:rsidP="00F06017">
      <w:pPr>
        <w:pStyle w:val="a6"/>
        <w:autoSpaceDE w:val="0"/>
        <w:autoSpaceDN w:val="0"/>
        <w:adjustRightInd w:val="0"/>
        <w:spacing w:line="360" w:lineRule="auto"/>
        <w:ind w:leftChars="0" w:left="720"/>
        <w:rPr>
          <w:rFonts w:ascii="標楷體" w:eastAsia="標楷體" w:hAnsi="標楷體" w:cs="新細明體"/>
          <w:kern w:val="0"/>
          <w:sz w:val="28"/>
          <w:szCs w:val="28"/>
        </w:rPr>
      </w:pPr>
    </w:p>
    <w:p w:rsidR="00F06017" w:rsidRDefault="00F06017" w:rsidP="00F06017"/>
    <w:p w:rsidR="00F06017" w:rsidRDefault="00F06017" w:rsidP="00F06017"/>
    <w:p w:rsidR="00F06017" w:rsidRPr="00925BAD" w:rsidRDefault="00F06017" w:rsidP="00F06017"/>
    <w:p w:rsidR="00F06017" w:rsidRDefault="00F06017" w:rsidP="00F06017"/>
    <w:p w:rsidR="00540B4D" w:rsidRDefault="00540B4D"/>
    <w:sectPr w:rsidR="00540B4D" w:rsidSect="008E153F">
      <w:footerReference w:type="even" r:id="rId8"/>
      <w:footerReference w:type="default" r:id="rId9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2EBD" w:rsidRDefault="00902EBD">
      <w:r>
        <w:separator/>
      </w:r>
    </w:p>
  </w:endnote>
  <w:endnote w:type="continuationSeparator" w:id="0">
    <w:p w:rsidR="00902EBD" w:rsidRDefault="00902E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隸書體W7">
    <w:altName w:val="標楷體"/>
    <w:charset w:val="88"/>
    <w:family w:val="script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02F" w:rsidRDefault="00F06017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8B302F" w:rsidRDefault="00902EBD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02F" w:rsidRDefault="00F06017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4058E">
      <w:rPr>
        <w:rStyle w:val="a5"/>
        <w:noProof/>
      </w:rPr>
      <w:t>2</w:t>
    </w:r>
    <w:r>
      <w:rPr>
        <w:rStyle w:val="a5"/>
      </w:rPr>
      <w:fldChar w:fldCharType="end"/>
    </w:r>
  </w:p>
  <w:p w:rsidR="008B302F" w:rsidRDefault="00902EBD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2EBD" w:rsidRDefault="00902EBD">
      <w:r>
        <w:separator/>
      </w:r>
    </w:p>
  </w:footnote>
  <w:footnote w:type="continuationSeparator" w:id="0">
    <w:p w:rsidR="00902EBD" w:rsidRDefault="00902E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B0D68"/>
    <w:multiLevelType w:val="hybridMultilevel"/>
    <w:tmpl w:val="F81E5FEE"/>
    <w:lvl w:ilvl="0" w:tplc="3B20B82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017"/>
    <w:rsid w:val="00243D28"/>
    <w:rsid w:val="00270EDE"/>
    <w:rsid w:val="003E5172"/>
    <w:rsid w:val="004341A9"/>
    <w:rsid w:val="00540B4D"/>
    <w:rsid w:val="00902EBD"/>
    <w:rsid w:val="00A4058E"/>
    <w:rsid w:val="00A7607C"/>
    <w:rsid w:val="00C07CA4"/>
    <w:rsid w:val="00F06017"/>
    <w:rsid w:val="00F57908"/>
    <w:rsid w:val="00FB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1B2E1"/>
  <w15:chartTrackingRefBased/>
  <w15:docId w15:val="{360B6BFA-54E2-45A8-A87C-012E8622A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6017"/>
    <w:pPr>
      <w:widowControl w:val="0"/>
    </w:pPr>
    <w:rPr>
      <w:rFonts w:ascii="Times New Roman" w:eastAsia="新細明體" w:hAnsi="Times New Roman" w:cs="Times New Roman"/>
      <w:szCs w:val="24"/>
    </w:rPr>
  </w:style>
  <w:style w:type="paragraph" w:styleId="1">
    <w:name w:val="heading 1"/>
    <w:basedOn w:val="a"/>
    <w:link w:val="10"/>
    <w:uiPriority w:val="9"/>
    <w:qFormat/>
    <w:rsid w:val="00F06017"/>
    <w:pPr>
      <w:widowControl/>
      <w:spacing w:before="100" w:beforeAutospacing="1" w:after="100" w:afterAutospacing="1"/>
      <w:outlineLvl w:val="0"/>
    </w:pPr>
    <w:rPr>
      <w:rFonts w:ascii="新細明體" w:hAnsi="新細明體" w:cs="新細明體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F0601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F06017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F06017"/>
  </w:style>
  <w:style w:type="paragraph" w:styleId="a6">
    <w:name w:val="List Paragraph"/>
    <w:basedOn w:val="a"/>
    <w:uiPriority w:val="34"/>
    <w:qFormat/>
    <w:rsid w:val="00F06017"/>
    <w:pPr>
      <w:ind w:leftChars="200" w:left="480"/>
    </w:pPr>
  </w:style>
  <w:style w:type="character" w:customStyle="1" w:styleId="10">
    <w:name w:val="標題 1 字元"/>
    <w:basedOn w:val="a0"/>
    <w:link w:val="1"/>
    <w:uiPriority w:val="9"/>
    <w:rsid w:val="00F06017"/>
    <w:rPr>
      <w:rFonts w:ascii="新細明體" w:eastAsia="新細明體" w:hAnsi="新細明體" w:cs="新細明體"/>
      <w:b/>
      <w:bCs/>
      <w:kern w:val="36"/>
      <w:sz w:val="48"/>
      <w:szCs w:val="48"/>
    </w:rPr>
  </w:style>
  <w:style w:type="paragraph" w:styleId="a7">
    <w:name w:val="Balloon Text"/>
    <w:basedOn w:val="a"/>
    <w:link w:val="a8"/>
    <w:uiPriority w:val="99"/>
    <w:semiHidden/>
    <w:unhideWhenUsed/>
    <w:rsid w:val="003E5172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3E517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531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44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曾家祥</dc:creator>
  <cp:keywords/>
  <dc:description/>
  <cp:lastModifiedBy>曾家祥</cp:lastModifiedBy>
  <cp:revision>5</cp:revision>
  <cp:lastPrinted>2024-12-26T00:24:00Z</cp:lastPrinted>
  <dcterms:created xsi:type="dcterms:W3CDTF">2024-12-25T10:33:00Z</dcterms:created>
  <dcterms:modified xsi:type="dcterms:W3CDTF">2024-12-26T00:36:00Z</dcterms:modified>
</cp:coreProperties>
</file>